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126" w:rsidRDefault="00947126" w:rsidP="00947126">
      <w:pPr>
        <w:jc w:val="center"/>
        <w:rPr>
          <w:rFonts w:ascii="Arial" w:hAnsi="Arial" w:cs="Arial"/>
          <w:b/>
          <w:sz w:val="24"/>
          <w:szCs w:val="24"/>
        </w:rPr>
      </w:pPr>
      <w:r>
        <w:rPr>
          <w:rFonts w:ascii="Arial" w:hAnsi="Arial" w:cs="Arial"/>
          <w:b/>
          <w:sz w:val="24"/>
          <w:szCs w:val="24"/>
        </w:rPr>
        <w:t>Year 3 Unit 4 Designing a Monster – Spring Term 2</w:t>
      </w:r>
    </w:p>
    <w:p w:rsidR="00947126" w:rsidRDefault="00947126" w:rsidP="00947126">
      <w:pPr>
        <w:jc w:val="center"/>
        <w:rPr>
          <w:rFonts w:ascii="Arial" w:hAnsi="Arial" w:cs="Arial"/>
          <w:b/>
          <w:sz w:val="24"/>
          <w:szCs w:val="24"/>
        </w:rPr>
      </w:pPr>
      <w:r>
        <w:rPr>
          <w:rFonts w:ascii="Arial" w:hAnsi="Arial" w:cs="Arial"/>
          <w:b/>
          <w:sz w:val="24"/>
          <w:szCs w:val="24"/>
        </w:rPr>
        <w:t>Overview of the Unit</w:t>
      </w:r>
    </w:p>
    <w:p w:rsidR="00947126" w:rsidRPr="00947126" w:rsidRDefault="00947126" w:rsidP="00947126">
      <w:pPr>
        <w:rPr>
          <w:rFonts w:ascii="Arial" w:hAnsi="Arial" w:cs="Arial"/>
          <w:sz w:val="24"/>
          <w:szCs w:val="24"/>
        </w:rPr>
      </w:pPr>
      <w:r>
        <w:rPr>
          <w:rFonts w:ascii="Arial" w:hAnsi="Arial" w:cs="Arial"/>
          <w:sz w:val="24"/>
          <w:szCs w:val="24"/>
        </w:rPr>
        <w:t>In this Unit, pupils</w:t>
      </w:r>
      <w:r w:rsidR="003B5972">
        <w:rPr>
          <w:rFonts w:ascii="Arial" w:hAnsi="Arial" w:cs="Arial"/>
          <w:sz w:val="24"/>
          <w:szCs w:val="24"/>
        </w:rPr>
        <w:t xml:space="preserve"> will</w:t>
      </w:r>
      <w:r>
        <w:rPr>
          <w:rFonts w:ascii="Arial" w:hAnsi="Arial" w:cs="Arial"/>
          <w:sz w:val="24"/>
          <w:szCs w:val="24"/>
        </w:rPr>
        <w:t xml:space="preserve"> learn how to adapt phrases, putting together nouns they have learnt and colours to create new sentences. They will become familiar with the parts of the body and become confident with the key concept of gender differences of nouns in Spanish. Several songs will be used to help pupils to memorise phrases and to move the learning from their short-term to their long-term memory. </w:t>
      </w:r>
      <w:r w:rsidR="00003448">
        <w:rPr>
          <w:rFonts w:ascii="Arial" w:hAnsi="Arial" w:cs="Arial"/>
          <w:sz w:val="24"/>
          <w:szCs w:val="24"/>
        </w:rPr>
        <w:t>The Programme of Study Objectives touched on in this Unit are 1, 2, 3, 5, 6, 7, and 12. There are lesson plans for the 6 lessons in this Unit. Resources, including power point slides, flash cards, songs and videos, are all included at the end of the Unit.</w:t>
      </w:r>
    </w:p>
    <w:p w:rsidR="00DF5F92" w:rsidRDefault="00DF5F92" w:rsidP="00DF5F92">
      <w:pPr>
        <w:rPr>
          <w:rFonts w:ascii="Arial" w:hAnsi="Arial" w:cs="Arial"/>
          <w:b/>
          <w:sz w:val="24"/>
          <w:szCs w:val="24"/>
        </w:rPr>
      </w:pPr>
      <w:r w:rsidRPr="00BB1229">
        <w:rPr>
          <w:rFonts w:ascii="Arial" w:hAnsi="Arial" w:cs="Arial"/>
          <w:b/>
          <w:sz w:val="24"/>
          <w:szCs w:val="24"/>
        </w:rPr>
        <w:t>Learning Outcomes - Pupils will be successful if they:</w:t>
      </w:r>
    </w:p>
    <w:p w:rsidR="00003448" w:rsidRPr="003B5ADB" w:rsidRDefault="00003448" w:rsidP="00003448">
      <w:pPr>
        <w:pStyle w:val="ListParagraph"/>
        <w:numPr>
          <w:ilvl w:val="0"/>
          <w:numId w:val="5"/>
        </w:numPr>
        <w:rPr>
          <w:rFonts w:ascii="Arial" w:hAnsi="Arial" w:cs="Arial"/>
          <w:sz w:val="24"/>
          <w:szCs w:val="24"/>
        </w:rPr>
      </w:pPr>
      <w:r w:rsidRPr="003B5ADB">
        <w:rPr>
          <w:rFonts w:ascii="Arial" w:hAnsi="Arial" w:cs="Arial"/>
          <w:sz w:val="24"/>
          <w:szCs w:val="24"/>
        </w:rPr>
        <w:t xml:space="preserve">Can </w:t>
      </w:r>
      <w:r w:rsidR="00565017" w:rsidRPr="003B5ADB">
        <w:rPr>
          <w:rFonts w:ascii="Arial" w:hAnsi="Arial" w:cs="Arial"/>
          <w:sz w:val="24"/>
          <w:szCs w:val="24"/>
        </w:rPr>
        <w:t>hold a simple conversation with a partner</w:t>
      </w:r>
    </w:p>
    <w:p w:rsidR="00565017" w:rsidRPr="003B5ADB" w:rsidRDefault="00565017" w:rsidP="00003448">
      <w:pPr>
        <w:pStyle w:val="ListParagraph"/>
        <w:numPr>
          <w:ilvl w:val="0"/>
          <w:numId w:val="5"/>
        </w:numPr>
        <w:rPr>
          <w:rFonts w:ascii="Arial" w:hAnsi="Arial" w:cs="Arial"/>
          <w:sz w:val="24"/>
          <w:szCs w:val="24"/>
        </w:rPr>
      </w:pPr>
      <w:r w:rsidRPr="003B5ADB">
        <w:rPr>
          <w:rFonts w:ascii="Arial" w:hAnsi="Arial" w:cs="Arial"/>
          <w:sz w:val="24"/>
          <w:szCs w:val="24"/>
        </w:rPr>
        <w:t>Can respond to and create descriptions using colour correctly, agreeing in gender and number</w:t>
      </w:r>
    </w:p>
    <w:p w:rsidR="00565017" w:rsidRPr="003B5ADB" w:rsidRDefault="00565017" w:rsidP="00003448">
      <w:pPr>
        <w:pStyle w:val="ListParagraph"/>
        <w:numPr>
          <w:ilvl w:val="0"/>
          <w:numId w:val="5"/>
        </w:numPr>
        <w:rPr>
          <w:rFonts w:ascii="Arial" w:hAnsi="Arial" w:cs="Arial"/>
          <w:sz w:val="24"/>
          <w:szCs w:val="24"/>
        </w:rPr>
      </w:pPr>
      <w:r w:rsidRPr="003B5ADB">
        <w:rPr>
          <w:rFonts w:ascii="Arial" w:hAnsi="Arial" w:cs="Arial"/>
          <w:sz w:val="24"/>
          <w:szCs w:val="24"/>
        </w:rPr>
        <w:t xml:space="preserve">Can demonstrate through actions an understanding of the songs in this Unit </w:t>
      </w:r>
    </w:p>
    <w:p w:rsidR="00DF5F92" w:rsidRDefault="00DF5F92" w:rsidP="00DF5F92">
      <w:pPr>
        <w:rPr>
          <w:rFonts w:ascii="Arial" w:hAnsi="Arial" w:cs="Arial"/>
          <w:b/>
          <w:sz w:val="24"/>
          <w:szCs w:val="24"/>
        </w:rPr>
      </w:pPr>
      <w:r w:rsidRPr="00BB1229">
        <w:rPr>
          <w:rFonts w:ascii="Arial" w:hAnsi="Arial" w:cs="Arial"/>
          <w:b/>
          <w:sz w:val="24"/>
          <w:szCs w:val="24"/>
        </w:rPr>
        <w:t>Skills – Pupils will develop the ability to:</w:t>
      </w:r>
    </w:p>
    <w:p w:rsidR="00565017" w:rsidRPr="003B5ADB" w:rsidRDefault="00565017" w:rsidP="00565017">
      <w:pPr>
        <w:pStyle w:val="ListParagraph"/>
        <w:numPr>
          <w:ilvl w:val="0"/>
          <w:numId w:val="6"/>
        </w:numPr>
        <w:rPr>
          <w:rFonts w:ascii="Arial" w:hAnsi="Arial" w:cs="Arial"/>
          <w:sz w:val="24"/>
          <w:szCs w:val="24"/>
        </w:rPr>
      </w:pPr>
      <w:r w:rsidRPr="003B5ADB">
        <w:rPr>
          <w:rFonts w:ascii="Arial" w:hAnsi="Arial" w:cs="Arial"/>
          <w:sz w:val="24"/>
          <w:szCs w:val="24"/>
        </w:rPr>
        <w:t>Listen attentively and demonstrate this by responding to songs</w:t>
      </w:r>
    </w:p>
    <w:p w:rsidR="00565017" w:rsidRDefault="00565017" w:rsidP="00565017">
      <w:pPr>
        <w:pStyle w:val="ListParagraph"/>
        <w:numPr>
          <w:ilvl w:val="0"/>
          <w:numId w:val="6"/>
        </w:numPr>
        <w:rPr>
          <w:rFonts w:ascii="Arial" w:hAnsi="Arial" w:cs="Arial"/>
          <w:sz w:val="24"/>
          <w:szCs w:val="24"/>
        </w:rPr>
      </w:pPr>
      <w:r w:rsidRPr="003B5ADB">
        <w:rPr>
          <w:rFonts w:ascii="Arial" w:hAnsi="Arial" w:cs="Arial"/>
          <w:sz w:val="24"/>
          <w:szCs w:val="24"/>
        </w:rPr>
        <w:t>Work effectively in pairs and give each other feedback</w:t>
      </w:r>
    </w:p>
    <w:p w:rsidR="009B4A6B" w:rsidRPr="003B5ADB" w:rsidRDefault="009B4A6B" w:rsidP="00565017">
      <w:pPr>
        <w:pStyle w:val="ListParagraph"/>
        <w:numPr>
          <w:ilvl w:val="0"/>
          <w:numId w:val="6"/>
        </w:numPr>
        <w:rPr>
          <w:rFonts w:ascii="Arial" w:hAnsi="Arial" w:cs="Arial"/>
          <w:sz w:val="24"/>
          <w:szCs w:val="24"/>
        </w:rPr>
      </w:pPr>
      <w:r>
        <w:rPr>
          <w:rFonts w:ascii="Arial" w:hAnsi="Arial" w:cs="Arial"/>
          <w:sz w:val="24"/>
          <w:szCs w:val="24"/>
        </w:rPr>
        <w:t>Memorise language through responding to songs</w:t>
      </w:r>
      <w:bookmarkStart w:id="0" w:name="_GoBack"/>
      <w:bookmarkEnd w:id="0"/>
    </w:p>
    <w:p w:rsidR="00DF5F92" w:rsidRDefault="00DF5F92" w:rsidP="00DF5F92">
      <w:pPr>
        <w:rPr>
          <w:rFonts w:ascii="Arial" w:hAnsi="Arial" w:cs="Arial"/>
          <w:b/>
          <w:sz w:val="24"/>
          <w:szCs w:val="24"/>
        </w:rPr>
      </w:pPr>
      <w:r w:rsidRPr="00BB1229">
        <w:rPr>
          <w:rFonts w:ascii="Arial" w:hAnsi="Arial" w:cs="Arial"/>
          <w:b/>
          <w:sz w:val="24"/>
          <w:szCs w:val="24"/>
        </w:rPr>
        <w:t>Grammar and Structures – Pupils wil</w:t>
      </w:r>
      <w:r w:rsidR="00565017">
        <w:rPr>
          <w:rFonts w:ascii="Arial" w:hAnsi="Arial" w:cs="Arial"/>
          <w:b/>
          <w:sz w:val="24"/>
          <w:szCs w:val="24"/>
        </w:rPr>
        <w:t>l understand and be able to create sentences using:</w:t>
      </w:r>
    </w:p>
    <w:p w:rsidR="00565017" w:rsidRPr="003B5ADB" w:rsidRDefault="00565017" w:rsidP="00565017">
      <w:pPr>
        <w:pStyle w:val="ListParagraph"/>
        <w:numPr>
          <w:ilvl w:val="0"/>
          <w:numId w:val="7"/>
        </w:numPr>
        <w:rPr>
          <w:rFonts w:ascii="Arial" w:hAnsi="Arial" w:cs="Arial"/>
          <w:sz w:val="24"/>
          <w:szCs w:val="24"/>
        </w:rPr>
      </w:pPr>
      <w:r w:rsidRPr="003B5ADB">
        <w:rPr>
          <w:rFonts w:ascii="Arial" w:hAnsi="Arial" w:cs="Arial"/>
          <w:sz w:val="24"/>
          <w:szCs w:val="24"/>
        </w:rPr>
        <w:t>Gender and number differences of nouns</w:t>
      </w:r>
    </w:p>
    <w:p w:rsidR="00565017" w:rsidRPr="003B5ADB" w:rsidRDefault="00565017" w:rsidP="003B5ADB">
      <w:pPr>
        <w:pStyle w:val="ListParagraph"/>
        <w:numPr>
          <w:ilvl w:val="0"/>
          <w:numId w:val="7"/>
        </w:numPr>
        <w:rPr>
          <w:rFonts w:ascii="Arial" w:hAnsi="Arial" w:cs="Arial"/>
          <w:sz w:val="24"/>
          <w:szCs w:val="24"/>
        </w:rPr>
      </w:pPr>
      <w:r w:rsidRPr="003B5ADB">
        <w:rPr>
          <w:rFonts w:ascii="Arial" w:hAnsi="Arial" w:cs="Arial"/>
          <w:sz w:val="24"/>
          <w:szCs w:val="24"/>
        </w:rPr>
        <w:t xml:space="preserve"> Adjectives describing nouns </w:t>
      </w:r>
    </w:p>
    <w:p w:rsidR="003B5ADB" w:rsidRPr="003B5ADB" w:rsidRDefault="003B5ADB" w:rsidP="003B5ADB">
      <w:pPr>
        <w:pStyle w:val="ListParagraph"/>
        <w:numPr>
          <w:ilvl w:val="0"/>
          <w:numId w:val="7"/>
        </w:numPr>
        <w:rPr>
          <w:rFonts w:ascii="Arial" w:hAnsi="Arial" w:cs="Arial"/>
          <w:sz w:val="24"/>
          <w:szCs w:val="24"/>
        </w:rPr>
      </w:pPr>
      <w:r w:rsidRPr="003B5ADB">
        <w:rPr>
          <w:rFonts w:ascii="Arial" w:hAnsi="Arial" w:cs="Arial"/>
          <w:sz w:val="24"/>
          <w:szCs w:val="24"/>
        </w:rPr>
        <w:t>The 3</w:t>
      </w:r>
      <w:r w:rsidRPr="003B5ADB">
        <w:rPr>
          <w:rFonts w:ascii="Arial" w:hAnsi="Arial" w:cs="Arial"/>
          <w:sz w:val="24"/>
          <w:szCs w:val="24"/>
          <w:vertAlign w:val="superscript"/>
        </w:rPr>
        <w:t>rd</w:t>
      </w:r>
      <w:r w:rsidRPr="003B5ADB">
        <w:rPr>
          <w:rFonts w:ascii="Arial" w:hAnsi="Arial" w:cs="Arial"/>
          <w:sz w:val="24"/>
          <w:szCs w:val="24"/>
        </w:rPr>
        <w:t xml:space="preserve"> person singular of the verb ‘</w:t>
      </w:r>
      <w:proofErr w:type="spellStart"/>
      <w:r w:rsidRPr="003B5ADB">
        <w:rPr>
          <w:rFonts w:ascii="Arial" w:hAnsi="Arial" w:cs="Arial"/>
          <w:sz w:val="24"/>
          <w:szCs w:val="24"/>
        </w:rPr>
        <w:t>tener</w:t>
      </w:r>
      <w:proofErr w:type="spellEnd"/>
      <w:r w:rsidRPr="003B5ADB">
        <w:rPr>
          <w:rFonts w:ascii="Arial" w:hAnsi="Arial" w:cs="Arial"/>
          <w:sz w:val="24"/>
          <w:szCs w:val="24"/>
        </w:rPr>
        <w:t>’</w:t>
      </w:r>
    </w:p>
    <w:p w:rsidR="00DF5F92" w:rsidRDefault="00DF5F92" w:rsidP="003B5ADB">
      <w:pPr>
        <w:spacing w:after="0" w:line="240" w:lineRule="auto"/>
        <w:rPr>
          <w:rFonts w:ascii="Arial" w:hAnsi="Arial" w:cs="Arial"/>
          <w:b/>
          <w:sz w:val="24"/>
          <w:szCs w:val="24"/>
        </w:rPr>
      </w:pPr>
      <w:r w:rsidRPr="00BB1229">
        <w:rPr>
          <w:rFonts w:ascii="Arial" w:hAnsi="Arial" w:cs="Arial"/>
          <w:b/>
          <w:sz w:val="24"/>
          <w:szCs w:val="24"/>
        </w:rPr>
        <w:t>Phon</w:t>
      </w:r>
      <w:r w:rsidR="003D181A">
        <w:rPr>
          <w:rFonts w:ascii="Arial" w:hAnsi="Arial" w:cs="Arial"/>
          <w:b/>
          <w:sz w:val="24"/>
          <w:szCs w:val="24"/>
        </w:rPr>
        <w:t>ic focus – Pupils will be</w:t>
      </w:r>
      <w:r w:rsidRPr="00BB1229">
        <w:rPr>
          <w:rFonts w:ascii="Arial" w:hAnsi="Arial" w:cs="Arial"/>
          <w:b/>
          <w:sz w:val="24"/>
          <w:szCs w:val="24"/>
        </w:rPr>
        <w:t xml:space="preserve"> reintroduced to the following sounds:</w:t>
      </w:r>
    </w:p>
    <w:p w:rsidR="003B5ADB" w:rsidRPr="003B5ADB" w:rsidRDefault="003B5ADB" w:rsidP="003B5ADB">
      <w:pPr>
        <w:pStyle w:val="ListParagraph"/>
        <w:numPr>
          <w:ilvl w:val="0"/>
          <w:numId w:val="8"/>
        </w:numPr>
        <w:spacing w:after="0" w:line="480" w:lineRule="auto"/>
        <w:rPr>
          <w:rFonts w:ascii="Arial" w:hAnsi="Arial" w:cs="Arial"/>
          <w:sz w:val="24"/>
          <w:szCs w:val="24"/>
        </w:rPr>
      </w:pPr>
      <w:proofErr w:type="spellStart"/>
      <w:r w:rsidRPr="003B5ADB">
        <w:rPr>
          <w:rFonts w:ascii="Arial" w:hAnsi="Arial" w:cs="Arial"/>
          <w:sz w:val="24"/>
          <w:szCs w:val="24"/>
        </w:rPr>
        <w:t>ll</w:t>
      </w:r>
      <w:proofErr w:type="spellEnd"/>
      <w:r w:rsidRPr="003B5ADB">
        <w:rPr>
          <w:rFonts w:ascii="Arial" w:hAnsi="Arial" w:cs="Arial"/>
          <w:sz w:val="24"/>
          <w:szCs w:val="24"/>
        </w:rPr>
        <w:t xml:space="preserve">, </w:t>
      </w:r>
      <w:proofErr w:type="spellStart"/>
      <w:r w:rsidRPr="003B5ADB">
        <w:rPr>
          <w:rFonts w:ascii="Arial" w:hAnsi="Arial" w:cs="Arial"/>
          <w:sz w:val="24"/>
          <w:szCs w:val="24"/>
        </w:rPr>
        <w:t>ue</w:t>
      </w:r>
      <w:proofErr w:type="spellEnd"/>
      <w:r w:rsidRPr="003B5ADB">
        <w:rPr>
          <w:rFonts w:ascii="Arial" w:hAnsi="Arial" w:cs="Arial"/>
          <w:sz w:val="24"/>
          <w:szCs w:val="24"/>
        </w:rPr>
        <w:t xml:space="preserve">, </w:t>
      </w:r>
      <w:proofErr w:type="spellStart"/>
      <w:r w:rsidRPr="003B5ADB">
        <w:rPr>
          <w:rFonts w:ascii="Arial" w:hAnsi="Arial" w:cs="Arial"/>
          <w:sz w:val="24"/>
          <w:szCs w:val="24"/>
        </w:rPr>
        <w:t>ie</w:t>
      </w:r>
      <w:proofErr w:type="spellEnd"/>
    </w:p>
    <w:p w:rsidR="003B5ADB" w:rsidRDefault="00DF5F92" w:rsidP="003B5ADB">
      <w:pPr>
        <w:spacing w:after="120" w:line="240" w:lineRule="auto"/>
        <w:rPr>
          <w:rFonts w:ascii="Arial" w:hAnsi="Arial" w:cs="Arial"/>
          <w:b/>
          <w:sz w:val="24"/>
          <w:szCs w:val="24"/>
        </w:rPr>
      </w:pPr>
      <w:r w:rsidRPr="00BB1229">
        <w:rPr>
          <w:rFonts w:ascii="Arial" w:hAnsi="Arial" w:cs="Arial"/>
          <w:b/>
          <w:sz w:val="24"/>
          <w:szCs w:val="24"/>
        </w:rPr>
        <w:t xml:space="preserve">Core language </w:t>
      </w:r>
      <w:r>
        <w:rPr>
          <w:rFonts w:ascii="Arial" w:hAnsi="Arial" w:cs="Arial"/>
          <w:b/>
          <w:sz w:val="24"/>
          <w:szCs w:val="24"/>
        </w:rPr>
        <w:t>–</w:t>
      </w:r>
      <w:r w:rsidRPr="00BB1229">
        <w:rPr>
          <w:rFonts w:ascii="Arial" w:hAnsi="Arial" w:cs="Arial"/>
          <w:b/>
          <w:sz w:val="24"/>
          <w:szCs w:val="24"/>
        </w:rPr>
        <w:t xml:space="preserve"> </w:t>
      </w:r>
    </w:p>
    <w:p w:rsidR="003B5ADB" w:rsidRPr="003B5ADB" w:rsidRDefault="003B5ADB" w:rsidP="003B5ADB">
      <w:pPr>
        <w:pStyle w:val="ListParagraph"/>
        <w:numPr>
          <w:ilvl w:val="0"/>
          <w:numId w:val="8"/>
        </w:numPr>
        <w:spacing w:after="120" w:line="240" w:lineRule="auto"/>
        <w:rPr>
          <w:rFonts w:ascii="Arial" w:hAnsi="Arial" w:cs="Arial"/>
          <w:sz w:val="24"/>
          <w:szCs w:val="24"/>
        </w:rPr>
      </w:pPr>
      <w:r w:rsidRPr="003B5ADB">
        <w:rPr>
          <w:rFonts w:ascii="Arial" w:hAnsi="Arial" w:cs="Arial"/>
          <w:sz w:val="24"/>
          <w:szCs w:val="24"/>
        </w:rPr>
        <w:t xml:space="preserve">soy, ¿Y </w:t>
      </w:r>
      <w:proofErr w:type="spellStart"/>
      <w:r w:rsidRPr="003B5ADB">
        <w:rPr>
          <w:rFonts w:ascii="Arial" w:hAnsi="Arial" w:cs="Arial"/>
          <w:sz w:val="24"/>
          <w:szCs w:val="24"/>
        </w:rPr>
        <w:t>tú</w:t>
      </w:r>
      <w:proofErr w:type="spellEnd"/>
      <w:r w:rsidRPr="003B5ADB">
        <w:rPr>
          <w:rFonts w:ascii="Arial" w:hAnsi="Arial" w:cs="Arial"/>
          <w:sz w:val="24"/>
          <w:szCs w:val="24"/>
        </w:rPr>
        <w:t>? ¿</w:t>
      </w:r>
      <w:proofErr w:type="spellStart"/>
      <w:r w:rsidRPr="003B5ADB">
        <w:rPr>
          <w:rFonts w:ascii="Arial" w:hAnsi="Arial" w:cs="Arial"/>
          <w:sz w:val="24"/>
          <w:szCs w:val="24"/>
        </w:rPr>
        <w:t>Quién</w:t>
      </w:r>
      <w:proofErr w:type="spellEnd"/>
      <w:r w:rsidRPr="003B5ADB">
        <w:rPr>
          <w:rFonts w:ascii="Arial" w:hAnsi="Arial" w:cs="Arial"/>
          <w:sz w:val="24"/>
          <w:szCs w:val="24"/>
        </w:rPr>
        <w:t xml:space="preserve"> </w:t>
      </w:r>
      <w:proofErr w:type="spellStart"/>
      <w:r w:rsidRPr="003B5ADB">
        <w:rPr>
          <w:rFonts w:ascii="Arial" w:hAnsi="Arial" w:cs="Arial"/>
          <w:sz w:val="24"/>
          <w:szCs w:val="24"/>
        </w:rPr>
        <w:t>es</w:t>
      </w:r>
      <w:proofErr w:type="spellEnd"/>
      <w:r w:rsidRPr="003B5ADB">
        <w:rPr>
          <w:rFonts w:ascii="Arial" w:hAnsi="Arial" w:cs="Arial"/>
          <w:sz w:val="24"/>
          <w:szCs w:val="24"/>
        </w:rPr>
        <w:t xml:space="preserve">? </w:t>
      </w:r>
      <w:proofErr w:type="spellStart"/>
      <w:r w:rsidRPr="003B5ADB">
        <w:rPr>
          <w:rFonts w:ascii="Arial" w:hAnsi="Arial" w:cs="Arial"/>
          <w:sz w:val="24"/>
          <w:szCs w:val="24"/>
        </w:rPr>
        <w:t>Es</w:t>
      </w:r>
      <w:proofErr w:type="spellEnd"/>
      <w:r w:rsidRPr="003B5ADB">
        <w:rPr>
          <w:rFonts w:ascii="Arial" w:hAnsi="Arial" w:cs="Arial"/>
          <w:sz w:val="24"/>
          <w:szCs w:val="24"/>
        </w:rPr>
        <w:t xml:space="preserve"> …</w:t>
      </w:r>
      <w:proofErr w:type="spellStart"/>
      <w:r w:rsidRPr="003B5ADB">
        <w:rPr>
          <w:rFonts w:ascii="Arial" w:hAnsi="Arial" w:cs="Arial"/>
          <w:sz w:val="24"/>
          <w:szCs w:val="24"/>
        </w:rPr>
        <w:t>Tiene</w:t>
      </w:r>
      <w:proofErr w:type="spellEnd"/>
      <w:r w:rsidRPr="003B5ADB">
        <w:rPr>
          <w:rFonts w:ascii="Arial" w:hAnsi="Arial" w:cs="Arial"/>
          <w:sz w:val="24"/>
          <w:szCs w:val="24"/>
        </w:rPr>
        <w:t xml:space="preserve"> ….</w:t>
      </w:r>
    </w:p>
    <w:p w:rsidR="003B5ADB" w:rsidRPr="003B5ADB" w:rsidRDefault="003B5ADB" w:rsidP="003B5ADB">
      <w:pPr>
        <w:pStyle w:val="ListParagraph"/>
        <w:numPr>
          <w:ilvl w:val="0"/>
          <w:numId w:val="8"/>
        </w:numPr>
        <w:spacing w:after="120" w:line="240" w:lineRule="auto"/>
        <w:rPr>
          <w:rFonts w:ascii="Arial" w:hAnsi="Arial" w:cs="Arial"/>
          <w:sz w:val="24"/>
          <w:szCs w:val="24"/>
        </w:rPr>
      </w:pPr>
      <w:r w:rsidRPr="003B5ADB">
        <w:rPr>
          <w:rFonts w:ascii="Arial" w:hAnsi="Arial" w:cs="Arial"/>
          <w:sz w:val="24"/>
          <w:szCs w:val="24"/>
        </w:rPr>
        <w:t>parts of the body</w:t>
      </w:r>
    </w:p>
    <w:p w:rsidR="003B5ADB" w:rsidRPr="003B5ADB" w:rsidRDefault="003B5ADB" w:rsidP="003B5ADB">
      <w:pPr>
        <w:pStyle w:val="ListParagraph"/>
        <w:numPr>
          <w:ilvl w:val="0"/>
          <w:numId w:val="8"/>
        </w:numPr>
        <w:spacing w:after="120" w:line="240" w:lineRule="auto"/>
        <w:rPr>
          <w:rFonts w:ascii="Arial" w:hAnsi="Arial" w:cs="Arial"/>
          <w:sz w:val="24"/>
          <w:szCs w:val="24"/>
        </w:rPr>
      </w:pPr>
      <w:r w:rsidRPr="003B5ADB">
        <w:rPr>
          <w:rFonts w:ascii="Arial" w:hAnsi="Arial" w:cs="Arial"/>
          <w:sz w:val="24"/>
          <w:szCs w:val="24"/>
        </w:rPr>
        <w:t>recap of colours</w:t>
      </w:r>
    </w:p>
    <w:p w:rsidR="00DF5F92" w:rsidRDefault="00DF5F92" w:rsidP="00DF5F92">
      <w:pPr>
        <w:spacing w:after="120" w:line="480" w:lineRule="auto"/>
        <w:rPr>
          <w:rFonts w:ascii="Arial" w:hAnsi="Arial" w:cs="Arial"/>
          <w:b/>
          <w:sz w:val="24"/>
          <w:szCs w:val="24"/>
        </w:rPr>
      </w:pPr>
      <w:r>
        <w:rPr>
          <w:rFonts w:ascii="Arial" w:hAnsi="Arial" w:cs="Arial"/>
          <w:b/>
          <w:sz w:val="24"/>
          <w:szCs w:val="24"/>
        </w:rPr>
        <w:t xml:space="preserve">Assessments </w:t>
      </w:r>
      <w:r w:rsidR="003B5ADB">
        <w:rPr>
          <w:rFonts w:ascii="Arial" w:hAnsi="Arial" w:cs="Arial"/>
          <w:b/>
          <w:sz w:val="24"/>
          <w:szCs w:val="24"/>
        </w:rPr>
        <w:t>–</w:t>
      </w:r>
      <w:r>
        <w:rPr>
          <w:rFonts w:ascii="Arial" w:hAnsi="Arial" w:cs="Arial"/>
          <w:b/>
          <w:sz w:val="24"/>
          <w:szCs w:val="24"/>
        </w:rPr>
        <w:t xml:space="preserve"> </w:t>
      </w:r>
    </w:p>
    <w:p w:rsidR="003B5ADB" w:rsidRPr="003B5ADB" w:rsidRDefault="003B5ADB" w:rsidP="003B5ADB">
      <w:pPr>
        <w:pStyle w:val="ListParagraph"/>
        <w:numPr>
          <w:ilvl w:val="0"/>
          <w:numId w:val="9"/>
        </w:numPr>
        <w:spacing w:after="120" w:line="240" w:lineRule="auto"/>
        <w:rPr>
          <w:rFonts w:ascii="Arial" w:hAnsi="Arial" w:cs="Arial"/>
          <w:sz w:val="24"/>
          <w:szCs w:val="24"/>
        </w:rPr>
      </w:pPr>
      <w:r w:rsidRPr="003B5ADB">
        <w:rPr>
          <w:rFonts w:ascii="Arial" w:hAnsi="Arial" w:cs="Arial"/>
          <w:sz w:val="24"/>
          <w:szCs w:val="24"/>
        </w:rPr>
        <w:t>Observations of pupils as they ask and answer questions and when they are responding to the songs. Note any pupils who are having difficulty showing that they can understand the songs. There is one sheet where they have drawn their monster where they need to record how well their partner did in drawing the monster they described.</w:t>
      </w:r>
    </w:p>
    <w:p w:rsidR="00D67039" w:rsidRDefault="00D67039"/>
    <w:sectPr w:rsidR="00D67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E3B91"/>
    <w:multiLevelType w:val="hybridMultilevel"/>
    <w:tmpl w:val="EF06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36E5C"/>
    <w:multiLevelType w:val="hybridMultilevel"/>
    <w:tmpl w:val="068A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F27A9"/>
    <w:multiLevelType w:val="hybridMultilevel"/>
    <w:tmpl w:val="289C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52037"/>
    <w:multiLevelType w:val="hybridMultilevel"/>
    <w:tmpl w:val="1828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34BD7"/>
    <w:multiLevelType w:val="hybridMultilevel"/>
    <w:tmpl w:val="7F4E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E87"/>
    <w:multiLevelType w:val="hybridMultilevel"/>
    <w:tmpl w:val="6DBA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02A5A"/>
    <w:multiLevelType w:val="hybridMultilevel"/>
    <w:tmpl w:val="ED7C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A370F"/>
    <w:multiLevelType w:val="hybridMultilevel"/>
    <w:tmpl w:val="EFC0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F76796"/>
    <w:multiLevelType w:val="hybridMultilevel"/>
    <w:tmpl w:val="2C5E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6"/>
  </w:num>
  <w:num w:numId="6">
    <w:abstractNumId w:val="5"/>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92"/>
    <w:rsid w:val="00003448"/>
    <w:rsid w:val="003B5972"/>
    <w:rsid w:val="003B5ADB"/>
    <w:rsid w:val="003D181A"/>
    <w:rsid w:val="00565017"/>
    <w:rsid w:val="007A5B72"/>
    <w:rsid w:val="00947126"/>
    <w:rsid w:val="009B4A6B"/>
    <w:rsid w:val="00D67039"/>
    <w:rsid w:val="00DF5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5012"/>
  <w15:chartTrackingRefBased/>
  <w15:docId w15:val="{BE61664C-CD4D-4FCB-BB79-9A9609FA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5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F92"/>
    <w:pPr>
      <w:ind w:left="720"/>
      <w:contextualSpacing/>
    </w:pPr>
  </w:style>
  <w:style w:type="paragraph" w:styleId="BalloonText">
    <w:name w:val="Balloon Text"/>
    <w:basedOn w:val="Normal"/>
    <w:link w:val="BalloonTextChar"/>
    <w:uiPriority w:val="99"/>
    <w:semiHidden/>
    <w:unhideWhenUsed/>
    <w:rsid w:val="009B4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Clinton</dc:creator>
  <cp:keywords/>
  <dc:description/>
  <cp:lastModifiedBy>Bernadette Clinton</cp:lastModifiedBy>
  <cp:revision>4</cp:revision>
  <cp:lastPrinted>2016-08-04T18:03:00Z</cp:lastPrinted>
  <dcterms:created xsi:type="dcterms:W3CDTF">2016-08-04T18:00:00Z</dcterms:created>
  <dcterms:modified xsi:type="dcterms:W3CDTF">2016-08-04T18:04:00Z</dcterms:modified>
</cp:coreProperties>
</file>